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80D7" w14:textId="4CD51DAC" w:rsidR="00202BEF" w:rsidRDefault="00202BEF">
      <w:r>
        <w:rPr>
          <w:noProof/>
        </w:rPr>
        <w:drawing>
          <wp:inline distT="0" distB="0" distL="0" distR="0" wp14:anchorId="26E02C8C" wp14:editId="0119C144">
            <wp:extent cx="5934075" cy="4248150"/>
            <wp:effectExtent l="0" t="0" r="9525" b="0"/>
            <wp:docPr id="13661288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D6831" w14:textId="4E82E0D0" w:rsidR="00F53CB5" w:rsidRDefault="00202BEF">
      <w:r w:rsidRPr="00202BEF">
        <w:t>Министерство здравоохранения Российской Федерации и Федеральный фонд обязательного медицинского страхования информируют участников СВО о порядке оказания им медицинской помощи</w:t>
      </w:r>
      <w:r w:rsidRPr="00202BEF">
        <w:br/>
      </w:r>
      <w:r w:rsidRPr="00202BEF">
        <w:rPr>
          <w:rFonts w:ascii="Segoe UI Emoji" w:hAnsi="Segoe UI Emoji" w:cs="Segoe UI Emoji"/>
        </w:rPr>
        <w:t>🚩</w:t>
      </w:r>
      <w:r w:rsidRPr="00202BEF">
        <w:t>Ветераны боевых действий, принимавшие участие в СВО на территории ДНР, ЛНР и Украины с 24 февраля 2022 года, на территории Запорожской и Херсонской областей с 30 сентября 2022 года, уволенные с военной службы (службы, работы);</w:t>
      </w:r>
      <w:r w:rsidRPr="00202BEF">
        <w:br/>
      </w:r>
      <w:r w:rsidRPr="00202BEF">
        <w:rPr>
          <w:rFonts w:ascii="Segoe UI Emoji" w:hAnsi="Segoe UI Emoji" w:cs="Segoe UI Emoji"/>
        </w:rPr>
        <w:t>🚩</w:t>
      </w:r>
      <w:r w:rsidRPr="00202BEF">
        <w:t>Лица, принимавшие в соответствии с решениями органов публичной власти ДНР, ЛНР участие в боевых действиях в составе вооруженных сил ДНР, Народной милиции ЛНР, воинских формирований и органов ДНР и ЛНР, начиная с 11 мая 2014 года имеют право на:</w:t>
      </w:r>
      <w:r w:rsidRPr="00202BEF">
        <w:br/>
      </w:r>
      <w:r w:rsidRPr="00202BEF">
        <w:rPr>
          <w:rFonts w:ascii="Segoe UI Emoji" w:hAnsi="Segoe UI Emoji" w:cs="Segoe UI Emoji"/>
        </w:rPr>
        <w:t>✅</w:t>
      </w:r>
      <w:r w:rsidRPr="00202BEF">
        <w:t xml:space="preserve"> получение первичной медико-санитарной помощи;</w:t>
      </w:r>
      <w:r w:rsidRPr="00202BEF">
        <w:br/>
      </w:r>
      <w:r w:rsidRPr="00202BEF">
        <w:rPr>
          <w:rFonts w:ascii="Segoe UI Emoji" w:hAnsi="Segoe UI Emoji" w:cs="Segoe UI Emoji"/>
        </w:rPr>
        <w:t>✅</w:t>
      </w:r>
      <w:r w:rsidRPr="00202BEF">
        <w:t xml:space="preserve"> прохождение диспансеризаций и профилактических осмотров;</w:t>
      </w:r>
      <w:r w:rsidRPr="00202BEF">
        <w:br/>
      </w:r>
      <w:r w:rsidRPr="00202BEF">
        <w:rPr>
          <w:rFonts w:ascii="Segoe UI Emoji" w:hAnsi="Segoe UI Emoji" w:cs="Segoe UI Emoji"/>
        </w:rPr>
        <w:t>✅</w:t>
      </w:r>
      <w:r w:rsidRPr="00202BEF">
        <w:t>динамическое наблюдение, в том числе, с использованием телемедицинских технологий (в случае проживания в отдаленных населенных пунктах);</w:t>
      </w:r>
      <w:r w:rsidRPr="00202BEF">
        <w:br/>
      </w:r>
      <w:r w:rsidRPr="00202BEF">
        <w:rPr>
          <w:rFonts w:ascii="Segoe UI Emoji" w:hAnsi="Segoe UI Emoji" w:cs="Segoe UI Emoji"/>
        </w:rPr>
        <w:t>✅</w:t>
      </w:r>
      <w:r w:rsidRPr="00202BEF">
        <w:t xml:space="preserve"> санаторно-курортное лечение;</w:t>
      </w:r>
      <w:r w:rsidRPr="00202BEF">
        <w:br/>
      </w:r>
      <w:r w:rsidRPr="00202BEF">
        <w:rPr>
          <w:rFonts w:ascii="Segoe UI Emoji" w:hAnsi="Segoe UI Emoji" w:cs="Segoe UI Emoji"/>
        </w:rPr>
        <w:t>✅</w:t>
      </w:r>
      <w:r w:rsidRPr="00202BEF">
        <w:t xml:space="preserve"> медицинскую реабилитацию, в том числе в амбулаторных условиях и на дому, включая продолжительную;</w:t>
      </w:r>
      <w:r w:rsidRPr="00202BEF">
        <w:br/>
      </w:r>
      <w:r w:rsidRPr="00202BEF">
        <w:rPr>
          <w:rFonts w:ascii="Segoe UI Emoji" w:hAnsi="Segoe UI Emoji" w:cs="Segoe UI Emoji"/>
        </w:rPr>
        <w:t>✅</w:t>
      </w:r>
      <w:r w:rsidRPr="00202BEF">
        <w:t xml:space="preserve"> паллиативную помощь;</w:t>
      </w:r>
      <w:r w:rsidRPr="00202BEF">
        <w:br/>
      </w:r>
      <w:r w:rsidRPr="00202BEF">
        <w:rPr>
          <w:rFonts w:ascii="Segoe UI Emoji" w:hAnsi="Segoe UI Emoji" w:cs="Segoe UI Emoji"/>
        </w:rPr>
        <w:t>✅</w:t>
      </w:r>
      <w:r w:rsidRPr="00202BEF">
        <w:t xml:space="preserve"> оказание специализированной медицинской помощи, в том числе высокотехнологичной, при наличии показаний;</w:t>
      </w:r>
      <w:r w:rsidRPr="00202BEF">
        <w:br/>
      </w:r>
      <w:r w:rsidRPr="00202BEF">
        <w:rPr>
          <w:rFonts w:ascii="Segoe UI Emoji" w:hAnsi="Segoe UI Emoji" w:cs="Segoe UI Emoji"/>
        </w:rPr>
        <w:t>✅</w:t>
      </w:r>
      <w:r w:rsidRPr="00202BEF">
        <w:t xml:space="preserve"> обеспечение медицинскими изделиями и необходимыми лекарственными препаратами, зубопротезирование;</w:t>
      </w:r>
      <w:r w:rsidRPr="00202BEF">
        <w:br/>
      </w:r>
      <w:r w:rsidRPr="00202BEF">
        <w:rPr>
          <w:rFonts w:ascii="Segoe UI Emoji" w:hAnsi="Segoe UI Emoji" w:cs="Segoe UI Emoji"/>
        </w:rPr>
        <w:t>✅</w:t>
      </w:r>
      <w:r w:rsidRPr="00202BEF">
        <w:t xml:space="preserve"> консультирование медицинским психологом как при самостоятельном обращении, так и по направлению лечащего врача.</w:t>
      </w:r>
      <w:r w:rsidRPr="00202BEF">
        <w:br/>
      </w:r>
      <w:r w:rsidRPr="00202BEF">
        <w:rPr>
          <w:rFonts w:ascii="Segoe UI Emoji" w:hAnsi="Segoe UI Emoji" w:cs="Segoe UI Emoji"/>
        </w:rPr>
        <w:t>☎️</w:t>
      </w:r>
      <w:r w:rsidRPr="00202BEF">
        <w:t>Горячая линия государственного фонда «Защитники Отечества» 117 доб.1 </w:t>
      </w:r>
      <w:hyperlink r:id="rId5" w:history="1">
        <w:r w:rsidRPr="00202BEF">
          <w:rPr>
            <w:rStyle w:val="ac"/>
          </w:rPr>
          <w:t>fzo.gov.ru</w:t>
        </w:r>
      </w:hyperlink>
      <w:r w:rsidRPr="00202BEF">
        <w:br/>
      </w:r>
      <w:r w:rsidRPr="00202BEF">
        <w:rPr>
          <w:rFonts w:ascii="Segoe UI Emoji" w:hAnsi="Segoe UI Emoji" w:cs="Segoe UI Emoji"/>
        </w:rPr>
        <w:lastRenderedPageBreak/>
        <w:t>☎️</w:t>
      </w:r>
      <w:r w:rsidRPr="00202BEF">
        <w:t>Горячая линия Росздравнадзора по соблюдению прав граждан в сфере охраны здоровья 8(800) 550 99 03 </w:t>
      </w:r>
      <w:hyperlink r:id="rId6" w:history="1">
        <w:r w:rsidRPr="00202BEF">
          <w:rPr>
            <w:rStyle w:val="ac"/>
          </w:rPr>
          <w:t>roszdravnadzor.gov.ru</w:t>
        </w:r>
      </w:hyperlink>
    </w:p>
    <w:sectPr w:rsidR="00F53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00E"/>
    <w:rsid w:val="000C57BD"/>
    <w:rsid w:val="00202BEF"/>
    <w:rsid w:val="00425E04"/>
    <w:rsid w:val="00C2700E"/>
    <w:rsid w:val="00F5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6BBE"/>
  <w15:chartTrackingRefBased/>
  <w15:docId w15:val="{C29660FC-CA0F-46C4-95D1-6053F6D0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7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00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00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00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70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700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700E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700E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70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70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70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70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7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7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7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7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70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70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700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70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700E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C2700E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02BE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02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zdravnadzor.gov.ru/" TargetMode="External"/><Relationship Id="rId5" Type="http://schemas.openxmlformats.org/officeDocument/2006/relationships/hyperlink" Target="https://fzo.gov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Рытиков Иван Иванович</dc:creator>
  <cp:keywords/>
  <dc:description/>
  <cp:lastModifiedBy>Рытиков Иван Иванович</cp:lastModifiedBy>
  <cp:revision>3</cp:revision>
  <dcterms:created xsi:type="dcterms:W3CDTF">2025-05-05T13:34:00Z</dcterms:created>
  <dcterms:modified xsi:type="dcterms:W3CDTF">2025-05-05T13:35:00Z</dcterms:modified>
</cp:coreProperties>
</file>